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25B" w:rsidRDefault="002F525B" w:rsidP="002F525B">
      <w:pPr>
        <w:pStyle w:val="NormalWeb"/>
        <w:spacing w:before="0" w:beforeAutospacing="0" w:after="0" w:afterAutospacing="0"/>
        <w:jc w:val="center"/>
        <w:rPr>
          <w:b/>
          <w:bCs/>
        </w:rPr>
      </w:pPr>
      <w:r w:rsidRPr="00A966AC">
        <w:rPr>
          <w:b/>
          <w:bCs/>
          <w:noProof/>
        </w:rPr>
        <w:drawing>
          <wp:inline distT="0" distB="0" distL="0" distR="0">
            <wp:extent cx="580390" cy="600075"/>
            <wp:effectExtent l="19050" t="0" r="0" b="0"/>
            <wp:docPr id="1" name="Image 1" descr="Université de Nouakchott Al Aasriya">
              <a:extLst xmlns:a="http://schemas.openxmlformats.org/drawingml/2006/main">
                <a:ext uri="{FF2B5EF4-FFF2-40B4-BE49-F238E27FC236}">
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8F055921-0BA5-48C2-938D-952860F3BB4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3" descr="Université de Nouakchott Al Aasriya">
                      <a:extLst>
                        <a:ext uri="{FF2B5EF4-FFF2-40B4-BE49-F238E27FC236}">
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8F055921-0BA5-48C2-938D-952860F3BB48}"/>
                        </a:ext>
                      </a:extLst>
                    </pic:cNvPr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432" cy="6021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525B" w:rsidRPr="009C6EC0" w:rsidRDefault="002F525B" w:rsidP="002F525B">
      <w:pPr>
        <w:pStyle w:val="NormalWeb"/>
        <w:spacing w:before="0" w:beforeAutospacing="0" w:after="0" w:afterAutospacing="0"/>
        <w:jc w:val="center"/>
        <w:rPr>
          <w:b/>
          <w:bCs/>
        </w:rPr>
      </w:pPr>
      <w:r w:rsidRPr="009C6EC0">
        <w:rPr>
          <w:b/>
          <w:bCs/>
        </w:rPr>
        <w:t xml:space="preserve">Université de Nouakchott Al </w:t>
      </w:r>
      <w:proofErr w:type="spellStart"/>
      <w:r w:rsidRPr="009C6EC0">
        <w:rPr>
          <w:b/>
          <w:bCs/>
        </w:rPr>
        <w:t>Aasriya</w:t>
      </w:r>
      <w:proofErr w:type="spellEnd"/>
    </w:p>
    <w:p w:rsidR="002F525B" w:rsidRPr="009C6EC0" w:rsidRDefault="002F525B" w:rsidP="002F525B">
      <w:pPr>
        <w:pStyle w:val="NormalWeb"/>
        <w:spacing w:before="0" w:beforeAutospacing="0" w:after="0" w:afterAutospacing="0"/>
        <w:jc w:val="center"/>
        <w:rPr>
          <w:b/>
          <w:bCs/>
        </w:rPr>
      </w:pPr>
      <w:r w:rsidRPr="009C6EC0">
        <w:rPr>
          <w:b/>
          <w:bCs/>
        </w:rPr>
        <w:t>Présidence de l’Université</w:t>
      </w:r>
    </w:p>
    <w:p w:rsidR="002F525B" w:rsidRPr="009C6EC0" w:rsidRDefault="002F525B" w:rsidP="002F525B">
      <w:pPr>
        <w:pStyle w:val="NormalWeb"/>
        <w:spacing w:before="0" w:beforeAutospacing="0" w:after="0" w:afterAutospacing="0"/>
        <w:jc w:val="center"/>
        <w:rPr>
          <w:b/>
          <w:bCs/>
        </w:rPr>
      </w:pPr>
      <w:r w:rsidRPr="009C6EC0">
        <w:rPr>
          <w:b/>
          <w:bCs/>
        </w:rPr>
        <w:t>Projet AILARA</w:t>
      </w:r>
    </w:p>
    <w:p w:rsidR="002F525B" w:rsidRDefault="002F525B" w:rsidP="002F525B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:rsidR="002F525B" w:rsidRDefault="002F525B" w:rsidP="002F525B">
      <w:pPr>
        <w:pStyle w:val="NormalWeb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b/>
          <w:bCs/>
        </w:rPr>
      </w:pPr>
      <w:r>
        <w:rPr>
          <w:b/>
          <w:bCs/>
        </w:rPr>
        <w:t>Appel à candidature aux bourses de Master (M2)</w:t>
      </w:r>
    </w:p>
    <w:p w:rsidR="002F525B" w:rsidRDefault="002F525B" w:rsidP="002F525B"/>
    <w:p w:rsidR="002F525B" w:rsidRPr="00F71A39" w:rsidRDefault="002F525B" w:rsidP="002F525B">
      <w:pPr>
        <w:pStyle w:val="Paragraphedeliste"/>
        <w:numPr>
          <w:ilvl w:val="0"/>
          <w:numId w:val="2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F71A39">
        <w:rPr>
          <w:rFonts w:asciiTheme="majorBidi" w:hAnsiTheme="majorBidi" w:cstheme="majorBidi"/>
          <w:b/>
          <w:bCs/>
          <w:sz w:val="24"/>
          <w:szCs w:val="24"/>
        </w:rPr>
        <w:t>Contexte et objectifs</w:t>
      </w:r>
    </w:p>
    <w:p w:rsidR="002F525B" w:rsidRPr="00F71A39" w:rsidRDefault="002F525B" w:rsidP="00730A4B">
      <w:pPr>
        <w:jc w:val="both"/>
        <w:rPr>
          <w:rFonts w:asciiTheme="majorBidi" w:hAnsiTheme="majorBidi" w:cstheme="majorBidi"/>
          <w:sz w:val="24"/>
          <w:szCs w:val="24"/>
        </w:rPr>
      </w:pPr>
      <w:r w:rsidRPr="00F71A39">
        <w:rPr>
          <w:rFonts w:asciiTheme="majorBidi" w:hAnsiTheme="majorBidi" w:cstheme="majorBidi"/>
          <w:sz w:val="24"/>
          <w:szCs w:val="24"/>
        </w:rPr>
        <w:t xml:space="preserve">Dans le cadre du projet AILARA, financé par le Service de Coopération et d’Action Culturelle de l’Ambassade de France en Mauritanie, </w:t>
      </w:r>
      <w:r>
        <w:rPr>
          <w:rFonts w:asciiTheme="majorBidi" w:hAnsiTheme="majorBidi" w:cstheme="majorBidi"/>
          <w:sz w:val="24"/>
          <w:szCs w:val="24"/>
        </w:rPr>
        <w:t>la présidence de l’UNA</w:t>
      </w:r>
      <w:r w:rsidRPr="00F71A39">
        <w:rPr>
          <w:rFonts w:asciiTheme="majorBidi" w:hAnsiTheme="majorBidi" w:cstheme="majorBidi"/>
          <w:sz w:val="24"/>
          <w:szCs w:val="24"/>
        </w:rPr>
        <w:t xml:space="preserve"> lance un appel à candidature pour l’octroi de bourses </w:t>
      </w:r>
      <w:r>
        <w:rPr>
          <w:rFonts w:asciiTheme="majorBidi" w:hAnsiTheme="majorBidi" w:cstheme="majorBidi"/>
          <w:sz w:val="24"/>
          <w:szCs w:val="24"/>
        </w:rPr>
        <w:t>pour les étudiants de Master 2 d’un mo</w:t>
      </w:r>
      <w:r w:rsidRPr="00F71A39">
        <w:rPr>
          <w:rFonts w:asciiTheme="majorBidi" w:hAnsiTheme="majorBidi" w:cstheme="majorBidi"/>
          <w:sz w:val="24"/>
          <w:szCs w:val="24"/>
        </w:rPr>
        <w:t xml:space="preserve">ntant </w:t>
      </w:r>
      <w:r>
        <w:rPr>
          <w:rFonts w:asciiTheme="majorBidi" w:hAnsiTheme="majorBidi" w:cstheme="majorBidi"/>
          <w:sz w:val="24"/>
          <w:szCs w:val="24"/>
        </w:rPr>
        <w:t xml:space="preserve">mensuel </w:t>
      </w:r>
      <w:r w:rsidRPr="00F71A39">
        <w:rPr>
          <w:rFonts w:asciiTheme="majorBidi" w:hAnsiTheme="majorBidi" w:cstheme="majorBidi"/>
          <w:sz w:val="24"/>
          <w:szCs w:val="24"/>
        </w:rPr>
        <w:t xml:space="preserve">de </w:t>
      </w:r>
      <w:r>
        <w:rPr>
          <w:rFonts w:asciiTheme="majorBidi" w:hAnsiTheme="majorBidi" w:cstheme="majorBidi"/>
          <w:sz w:val="24"/>
          <w:szCs w:val="24"/>
        </w:rPr>
        <w:t>2</w:t>
      </w:r>
      <w:r w:rsidRPr="00F71A39">
        <w:rPr>
          <w:rFonts w:asciiTheme="majorBidi" w:hAnsiTheme="majorBidi" w:cstheme="majorBidi"/>
          <w:sz w:val="24"/>
          <w:szCs w:val="24"/>
        </w:rPr>
        <w:t xml:space="preserve"> 000 MRU sur une durée de </w:t>
      </w:r>
      <w:r w:rsidR="00730A4B">
        <w:rPr>
          <w:rFonts w:asciiTheme="majorBidi" w:hAnsiTheme="majorBidi" w:cstheme="majorBidi"/>
          <w:sz w:val="24"/>
          <w:szCs w:val="24"/>
        </w:rPr>
        <w:t xml:space="preserve">8 </w:t>
      </w:r>
      <w:r w:rsidRPr="00F71A39">
        <w:rPr>
          <w:rFonts w:asciiTheme="majorBidi" w:hAnsiTheme="majorBidi" w:cstheme="majorBidi"/>
          <w:sz w:val="24"/>
          <w:szCs w:val="24"/>
        </w:rPr>
        <w:t>mois</w:t>
      </w:r>
      <w:r>
        <w:rPr>
          <w:rFonts w:asciiTheme="majorBidi" w:hAnsiTheme="majorBidi" w:cstheme="majorBidi"/>
          <w:sz w:val="24"/>
          <w:szCs w:val="24"/>
        </w:rPr>
        <w:t xml:space="preserve"> d</w:t>
      </w:r>
      <w:r w:rsidR="00730A4B">
        <w:rPr>
          <w:rFonts w:asciiTheme="majorBidi" w:hAnsiTheme="majorBidi" w:cstheme="majorBidi"/>
          <w:sz w:val="24"/>
          <w:szCs w:val="24"/>
        </w:rPr>
        <w:t>e juillet</w:t>
      </w:r>
      <w:r w:rsidRPr="00F71A39">
        <w:rPr>
          <w:rFonts w:asciiTheme="majorBidi" w:hAnsiTheme="majorBidi" w:cstheme="majorBidi"/>
          <w:sz w:val="24"/>
          <w:szCs w:val="24"/>
        </w:rPr>
        <w:t xml:space="preserve"> 2019</w:t>
      </w:r>
      <w:r>
        <w:rPr>
          <w:rFonts w:asciiTheme="majorBidi" w:hAnsiTheme="majorBidi" w:cstheme="majorBidi"/>
          <w:sz w:val="24"/>
          <w:szCs w:val="24"/>
        </w:rPr>
        <w:t xml:space="preserve"> à</w:t>
      </w:r>
      <w:r w:rsidRPr="00F71A39">
        <w:rPr>
          <w:rFonts w:asciiTheme="majorBidi" w:hAnsiTheme="majorBidi" w:cstheme="majorBidi"/>
          <w:sz w:val="24"/>
          <w:szCs w:val="24"/>
        </w:rPr>
        <w:t xml:space="preserve"> </w:t>
      </w:r>
      <w:r w:rsidR="00730A4B">
        <w:rPr>
          <w:rFonts w:asciiTheme="majorBidi" w:hAnsiTheme="majorBidi" w:cstheme="majorBidi"/>
          <w:sz w:val="24"/>
          <w:szCs w:val="24"/>
        </w:rPr>
        <w:t>Février</w:t>
      </w:r>
      <w:r w:rsidRPr="00F71A39">
        <w:rPr>
          <w:rFonts w:asciiTheme="majorBidi" w:hAnsiTheme="majorBidi" w:cstheme="majorBidi"/>
          <w:sz w:val="24"/>
          <w:szCs w:val="24"/>
        </w:rPr>
        <w:t xml:space="preserve"> 2020.</w:t>
      </w:r>
    </w:p>
    <w:p w:rsidR="002F525B" w:rsidRPr="00F71A39" w:rsidRDefault="002F525B" w:rsidP="002F525B">
      <w:pPr>
        <w:rPr>
          <w:rFonts w:asciiTheme="majorBidi" w:hAnsiTheme="majorBidi" w:cstheme="majorBidi"/>
          <w:sz w:val="24"/>
          <w:szCs w:val="24"/>
        </w:rPr>
      </w:pPr>
    </w:p>
    <w:p w:rsidR="002F525B" w:rsidRDefault="002F525B" w:rsidP="002F525B">
      <w:pPr>
        <w:pStyle w:val="Paragraphedeliste"/>
        <w:numPr>
          <w:ilvl w:val="0"/>
          <w:numId w:val="3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F71A39">
        <w:rPr>
          <w:rFonts w:asciiTheme="majorBidi" w:hAnsiTheme="majorBidi" w:cstheme="majorBidi"/>
          <w:b/>
          <w:bCs/>
          <w:sz w:val="24"/>
          <w:szCs w:val="24"/>
        </w:rPr>
        <w:t>Conditions d’éligibilité</w:t>
      </w:r>
      <w:r>
        <w:rPr>
          <w:rFonts w:asciiTheme="majorBidi" w:hAnsiTheme="majorBidi" w:cstheme="majorBidi"/>
          <w:b/>
          <w:bCs/>
          <w:sz w:val="24"/>
          <w:szCs w:val="24"/>
        </w:rPr>
        <w:t> :</w:t>
      </w:r>
    </w:p>
    <w:p w:rsidR="002F525B" w:rsidRDefault="002F525B" w:rsidP="002F525B">
      <w:pPr>
        <w:ind w:left="360"/>
        <w:rPr>
          <w:rFonts w:asciiTheme="majorBidi" w:hAnsiTheme="majorBidi" w:cstheme="majorBidi"/>
          <w:b/>
          <w:bCs/>
          <w:sz w:val="24"/>
          <w:szCs w:val="24"/>
        </w:rPr>
      </w:pPr>
    </w:p>
    <w:p w:rsidR="002F525B" w:rsidRDefault="002F525B" w:rsidP="002F525B">
      <w:pPr>
        <w:pStyle w:val="Paragraphedeliste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Être inscrit en M2 à l’UNA au tire de l’année 2018-2019 ; </w:t>
      </w:r>
    </w:p>
    <w:p w:rsidR="002F525B" w:rsidRDefault="002F525B" w:rsidP="002F525B">
      <w:pPr>
        <w:pStyle w:val="Paragraphedeliste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Avoir validé les trois premiers semestres du Master ;</w:t>
      </w:r>
    </w:p>
    <w:p w:rsidR="002F525B" w:rsidRPr="00F1709F" w:rsidRDefault="002F525B" w:rsidP="002F525B">
      <w:pPr>
        <w:pStyle w:val="Paragraphedeliste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Etre âgé de moins de 28</w:t>
      </w:r>
      <w:r w:rsidRPr="00F1709F">
        <w:rPr>
          <w:rFonts w:asciiTheme="majorBidi" w:hAnsiTheme="majorBidi" w:cstheme="majorBidi"/>
          <w:sz w:val="24"/>
          <w:szCs w:val="24"/>
        </w:rPr>
        <w:t xml:space="preserve"> ans ;</w:t>
      </w:r>
    </w:p>
    <w:p w:rsidR="002F525B" w:rsidRDefault="002F525B" w:rsidP="002F525B">
      <w:pPr>
        <w:pStyle w:val="Paragraphedeliste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F71A39">
        <w:rPr>
          <w:rFonts w:asciiTheme="majorBidi" w:hAnsiTheme="majorBidi" w:cstheme="majorBidi"/>
          <w:sz w:val="24"/>
          <w:szCs w:val="24"/>
        </w:rPr>
        <w:t>Ne pas être fonctionnaire</w:t>
      </w:r>
      <w:r>
        <w:rPr>
          <w:rFonts w:asciiTheme="majorBidi" w:hAnsiTheme="majorBidi" w:cstheme="majorBidi"/>
          <w:sz w:val="24"/>
          <w:szCs w:val="24"/>
        </w:rPr>
        <w:t xml:space="preserve"> ou salariés. </w:t>
      </w:r>
    </w:p>
    <w:p w:rsidR="002F525B" w:rsidRDefault="002F525B" w:rsidP="002F525B">
      <w:pPr>
        <w:pStyle w:val="Paragraphedeliste"/>
        <w:rPr>
          <w:rFonts w:asciiTheme="majorBidi" w:hAnsiTheme="majorBidi" w:cstheme="majorBidi"/>
          <w:sz w:val="24"/>
          <w:szCs w:val="24"/>
        </w:rPr>
      </w:pPr>
    </w:p>
    <w:p w:rsidR="002F525B" w:rsidRDefault="002F525B" w:rsidP="002F525B">
      <w:pPr>
        <w:ind w:left="360"/>
        <w:jc w:val="both"/>
        <w:rPr>
          <w:rFonts w:asciiTheme="majorBidi" w:hAnsiTheme="majorBidi" w:cstheme="majorBidi"/>
          <w:sz w:val="24"/>
          <w:szCs w:val="24"/>
        </w:rPr>
      </w:pPr>
      <w:r w:rsidRPr="00DA64EC">
        <w:rPr>
          <w:rFonts w:asciiTheme="majorBidi" w:hAnsiTheme="majorBidi" w:cstheme="majorBidi"/>
          <w:b/>
          <w:bCs/>
          <w:sz w:val="24"/>
          <w:szCs w:val="24"/>
        </w:rPr>
        <w:t>Remarque</w:t>
      </w:r>
      <w:r w:rsidRPr="00DA64EC">
        <w:rPr>
          <w:rFonts w:asciiTheme="majorBidi" w:hAnsiTheme="majorBidi" w:cstheme="majorBidi"/>
          <w:sz w:val="24"/>
          <w:szCs w:val="24"/>
        </w:rPr>
        <w:t> : Les candidats</w:t>
      </w:r>
      <w:r>
        <w:rPr>
          <w:rFonts w:asciiTheme="majorBidi" w:hAnsiTheme="majorBidi" w:cstheme="majorBidi"/>
          <w:sz w:val="24"/>
          <w:szCs w:val="24"/>
        </w:rPr>
        <w:t xml:space="preserve"> bénéficiant ou </w:t>
      </w:r>
      <w:r w:rsidRPr="00DA64EC">
        <w:rPr>
          <w:rFonts w:asciiTheme="majorBidi" w:hAnsiTheme="majorBidi" w:cstheme="majorBidi"/>
          <w:sz w:val="24"/>
          <w:szCs w:val="24"/>
        </w:rPr>
        <w:t xml:space="preserve">susceptibles de </w:t>
      </w:r>
      <w:r>
        <w:rPr>
          <w:rFonts w:asciiTheme="majorBidi" w:hAnsiTheme="majorBidi" w:cstheme="majorBidi"/>
          <w:sz w:val="24"/>
          <w:szCs w:val="24"/>
        </w:rPr>
        <w:t>bénéficier d’</w:t>
      </w:r>
      <w:r w:rsidRPr="00DA64EC">
        <w:rPr>
          <w:rFonts w:asciiTheme="majorBidi" w:hAnsiTheme="majorBidi" w:cstheme="majorBidi"/>
          <w:sz w:val="24"/>
          <w:szCs w:val="24"/>
        </w:rPr>
        <w:t>une autre bourse durant la période d’attribution</w:t>
      </w:r>
      <w:r>
        <w:rPr>
          <w:rFonts w:asciiTheme="majorBidi" w:hAnsiTheme="majorBidi" w:cstheme="majorBidi"/>
          <w:sz w:val="24"/>
          <w:szCs w:val="24"/>
        </w:rPr>
        <w:t xml:space="preserve"> de l’allocation doctorale</w:t>
      </w:r>
      <w:r w:rsidRPr="00DA64EC">
        <w:rPr>
          <w:rFonts w:asciiTheme="majorBidi" w:hAnsiTheme="majorBidi" w:cstheme="majorBidi"/>
          <w:sz w:val="24"/>
          <w:szCs w:val="24"/>
        </w:rPr>
        <w:t xml:space="preserve">, doivent le </w:t>
      </w:r>
      <w:r>
        <w:rPr>
          <w:rFonts w:asciiTheme="majorBidi" w:hAnsiTheme="majorBidi" w:cstheme="majorBidi"/>
          <w:sz w:val="24"/>
          <w:szCs w:val="24"/>
        </w:rPr>
        <w:t>signaler</w:t>
      </w:r>
      <w:r w:rsidRPr="00DA64EC">
        <w:rPr>
          <w:rFonts w:asciiTheme="majorBidi" w:hAnsiTheme="majorBidi" w:cstheme="majorBidi"/>
          <w:sz w:val="24"/>
          <w:szCs w:val="24"/>
        </w:rPr>
        <w:t xml:space="preserve"> dans leur</w:t>
      </w:r>
      <w:r>
        <w:rPr>
          <w:rFonts w:asciiTheme="majorBidi" w:hAnsiTheme="majorBidi" w:cstheme="majorBidi"/>
          <w:sz w:val="24"/>
          <w:szCs w:val="24"/>
        </w:rPr>
        <w:t>s</w:t>
      </w:r>
      <w:r w:rsidRPr="00DA64EC">
        <w:rPr>
          <w:rFonts w:asciiTheme="majorBidi" w:hAnsiTheme="majorBidi" w:cstheme="majorBidi"/>
          <w:sz w:val="24"/>
          <w:szCs w:val="24"/>
        </w:rPr>
        <w:t xml:space="preserve"> dossier</w:t>
      </w:r>
      <w:r>
        <w:rPr>
          <w:rFonts w:asciiTheme="majorBidi" w:hAnsiTheme="majorBidi" w:cstheme="majorBidi"/>
          <w:sz w:val="24"/>
          <w:szCs w:val="24"/>
        </w:rPr>
        <w:t>s de candidature.</w:t>
      </w:r>
    </w:p>
    <w:p w:rsidR="002F525B" w:rsidRPr="00F71A39" w:rsidRDefault="002F525B" w:rsidP="002F525B">
      <w:pPr>
        <w:rPr>
          <w:rFonts w:asciiTheme="majorBidi" w:hAnsiTheme="majorBidi" w:cstheme="majorBidi"/>
          <w:sz w:val="24"/>
          <w:szCs w:val="24"/>
        </w:rPr>
      </w:pPr>
    </w:p>
    <w:p w:rsidR="002F525B" w:rsidRDefault="002F525B" w:rsidP="002F525B">
      <w:pPr>
        <w:pStyle w:val="Paragraphedeliste"/>
        <w:numPr>
          <w:ilvl w:val="0"/>
          <w:numId w:val="3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F71A39">
        <w:rPr>
          <w:rFonts w:asciiTheme="majorBidi" w:hAnsiTheme="majorBidi" w:cstheme="majorBidi"/>
          <w:b/>
          <w:bCs/>
          <w:sz w:val="24"/>
          <w:szCs w:val="24"/>
        </w:rPr>
        <w:t>Critères de sélection</w:t>
      </w:r>
      <w:r>
        <w:rPr>
          <w:rFonts w:asciiTheme="majorBidi" w:hAnsiTheme="majorBidi" w:cstheme="majorBidi"/>
          <w:b/>
          <w:bCs/>
          <w:sz w:val="24"/>
          <w:szCs w:val="24"/>
        </w:rPr>
        <w:t> :</w:t>
      </w:r>
    </w:p>
    <w:p w:rsidR="002F525B" w:rsidRDefault="002F525B" w:rsidP="002F525B">
      <w:pPr>
        <w:ind w:left="360"/>
        <w:rPr>
          <w:rFonts w:asciiTheme="majorBidi" w:hAnsiTheme="majorBidi" w:cstheme="majorBidi"/>
          <w:b/>
          <w:bCs/>
          <w:sz w:val="24"/>
          <w:szCs w:val="24"/>
        </w:rPr>
      </w:pPr>
    </w:p>
    <w:p w:rsidR="002F525B" w:rsidRPr="00F71A39" w:rsidRDefault="002F525B" w:rsidP="002F525B">
      <w:pPr>
        <w:pStyle w:val="Paragraphedeliste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F71A39">
        <w:rPr>
          <w:rFonts w:asciiTheme="majorBidi" w:hAnsiTheme="majorBidi" w:cstheme="majorBidi"/>
          <w:sz w:val="24"/>
          <w:szCs w:val="24"/>
        </w:rPr>
        <w:t xml:space="preserve">L’intérêt du projet de </w:t>
      </w:r>
      <w:r>
        <w:rPr>
          <w:rFonts w:asciiTheme="majorBidi" w:hAnsiTheme="majorBidi" w:cstheme="majorBidi"/>
          <w:sz w:val="24"/>
          <w:szCs w:val="24"/>
        </w:rPr>
        <w:t>Master pour le développement du pays</w:t>
      </w:r>
      <w:r w:rsidRPr="00F71A39">
        <w:rPr>
          <w:rFonts w:asciiTheme="majorBidi" w:hAnsiTheme="majorBidi" w:cstheme="majorBidi"/>
          <w:sz w:val="24"/>
          <w:szCs w:val="24"/>
        </w:rPr>
        <w:t xml:space="preserve"> ; </w:t>
      </w:r>
    </w:p>
    <w:p w:rsidR="002F525B" w:rsidRPr="00F71A39" w:rsidRDefault="002F525B" w:rsidP="002F525B">
      <w:pPr>
        <w:pStyle w:val="Paragraphedeliste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F71A39">
        <w:rPr>
          <w:rFonts w:asciiTheme="majorBidi" w:hAnsiTheme="majorBidi" w:cstheme="majorBidi"/>
          <w:sz w:val="24"/>
          <w:szCs w:val="24"/>
        </w:rPr>
        <w:t>La qualité du parcours universitaire du candidat ;</w:t>
      </w:r>
    </w:p>
    <w:p w:rsidR="002F525B" w:rsidRDefault="002F525B" w:rsidP="002F525B">
      <w:pPr>
        <w:pStyle w:val="Paragraphedeliste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F71A39">
        <w:rPr>
          <w:rFonts w:asciiTheme="majorBidi" w:hAnsiTheme="majorBidi" w:cstheme="majorBidi"/>
          <w:sz w:val="24"/>
          <w:szCs w:val="24"/>
        </w:rPr>
        <w:t>Les candidatures féminines sont encouragées.</w:t>
      </w:r>
    </w:p>
    <w:p w:rsidR="002F525B" w:rsidRDefault="002F525B" w:rsidP="002F525B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2F525B" w:rsidRPr="00F71A39" w:rsidRDefault="002F525B" w:rsidP="002F525B">
      <w:pPr>
        <w:pStyle w:val="Paragraphedeliste"/>
        <w:numPr>
          <w:ilvl w:val="0"/>
          <w:numId w:val="3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F71A39">
        <w:rPr>
          <w:rFonts w:asciiTheme="majorBidi" w:hAnsiTheme="majorBidi" w:cstheme="majorBidi"/>
          <w:b/>
          <w:bCs/>
          <w:sz w:val="24"/>
          <w:szCs w:val="24"/>
        </w:rPr>
        <w:t>Constitution du dossier de candidature</w:t>
      </w:r>
    </w:p>
    <w:p w:rsidR="002F525B" w:rsidRDefault="002F525B" w:rsidP="002F525B">
      <w:pPr>
        <w:spacing w:before="240" w:after="240"/>
        <w:ind w:left="360"/>
        <w:rPr>
          <w:rFonts w:asciiTheme="majorBidi" w:hAnsiTheme="majorBidi" w:cstheme="majorBidi"/>
          <w:sz w:val="24"/>
          <w:szCs w:val="24"/>
        </w:rPr>
      </w:pPr>
      <w:r w:rsidRPr="00F71A39">
        <w:rPr>
          <w:rFonts w:asciiTheme="majorBidi" w:hAnsiTheme="majorBidi" w:cstheme="majorBidi"/>
          <w:sz w:val="24"/>
          <w:szCs w:val="24"/>
        </w:rPr>
        <w:t>Le dossier de candidature doit comprendre les éléments suivants :</w:t>
      </w:r>
    </w:p>
    <w:p w:rsidR="002F525B" w:rsidRPr="0061109B" w:rsidRDefault="002F525B" w:rsidP="00310E48">
      <w:pPr>
        <w:pStyle w:val="Paragraphedeliste"/>
        <w:numPr>
          <w:ilvl w:val="0"/>
          <w:numId w:val="5"/>
        </w:numPr>
        <w:spacing w:before="240" w:after="240"/>
        <w:rPr>
          <w:rFonts w:asciiTheme="majorBidi" w:hAnsiTheme="majorBidi" w:cstheme="majorBidi"/>
          <w:sz w:val="24"/>
          <w:szCs w:val="24"/>
        </w:rPr>
      </w:pPr>
      <w:r w:rsidRPr="0061109B">
        <w:rPr>
          <w:rFonts w:asciiTheme="majorBidi" w:hAnsiTheme="majorBidi" w:cstheme="majorBidi"/>
          <w:sz w:val="24"/>
          <w:szCs w:val="24"/>
        </w:rPr>
        <w:t xml:space="preserve">Présentation du sujet </w:t>
      </w:r>
      <w:r w:rsidR="00310E48">
        <w:rPr>
          <w:rFonts w:asciiTheme="majorBidi" w:hAnsiTheme="majorBidi" w:cstheme="majorBidi"/>
          <w:sz w:val="24"/>
          <w:szCs w:val="24"/>
        </w:rPr>
        <w:t>du</w:t>
      </w:r>
      <w:r w:rsidRPr="0061109B">
        <w:rPr>
          <w:rFonts w:asciiTheme="majorBidi" w:hAnsiTheme="majorBidi" w:cstheme="majorBidi"/>
          <w:sz w:val="24"/>
          <w:szCs w:val="24"/>
        </w:rPr>
        <w:t xml:space="preserve"> </w:t>
      </w:r>
      <w:r w:rsidR="00310E48">
        <w:rPr>
          <w:rFonts w:asciiTheme="majorBidi" w:hAnsiTheme="majorBidi" w:cstheme="majorBidi"/>
          <w:sz w:val="24"/>
          <w:szCs w:val="24"/>
        </w:rPr>
        <w:t>Master</w:t>
      </w:r>
      <w:r w:rsidRPr="0061109B">
        <w:rPr>
          <w:rFonts w:asciiTheme="majorBidi" w:hAnsiTheme="majorBidi" w:cstheme="majorBidi"/>
          <w:sz w:val="24"/>
          <w:szCs w:val="24"/>
        </w:rPr>
        <w:t xml:space="preserve"> en </w:t>
      </w:r>
      <w:r w:rsidR="00310E48">
        <w:rPr>
          <w:rFonts w:asciiTheme="majorBidi" w:hAnsiTheme="majorBidi" w:cstheme="majorBidi"/>
          <w:sz w:val="24"/>
          <w:szCs w:val="24"/>
        </w:rPr>
        <w:t>deux pages maximum</w:t>
      </w:r>
      <w:r w:rsidRPr="0061109B">
        <w:rPr>
          <w:rFonts w:asciiTheme="majorBidi" w:hAnsiTheme="majorBidi" w:cstheme="majorBidi"/>
          <w:sz w:val="24"/>
          <w:szCs w:val="24"/>
        </w:rPr>
        <w:t xml:space="preserve"> comportant : </w:t>
      </w:r>
    </w:p>
    <w:p w:rsidR="00310E48" w:rsidRDefault="00310E48" w:rsidP="00310E48">
      <w:pPr>
        <w:pStyle w:val="Paragraphedeliste"/>
        <w:numPr>
          <w:ilvl w:val="1"/>
          <w:numId w:val="1"/>
        </w:numPr>
        <w:spacing w:before="240" w:after="24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Le titre du mémoire, </w:t>
      </w:r>
    </w:p>
    <w:p w:rsidR="00310E48" w:rsidRDefault="00310E48" w:rsidP="00310E48">
      <w:pPr>
        <w:pStyle w:val="Paragraphedeliste"/>
        <w:numPr>
          <w:ilvl w:val="1"/>
          <w:numId w:val="1"/>
        </w:numPr>
        <w:spacing w:before="240" w:after="24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objectifs, </w:t>
      </w:r>
    </w:p>
    <w:p w:rsidR="00310E48" w:rsidRPr="00F71A39" w:rsidRDefault="00310E48" w:rsidP="00310E48">
      <w:pPr>
        <w:pStyle w:val="Paragraphedeliste"/>
        <w:numPr>
          <w:ilvl w:val="1"/>
          <w:numId w:val="1"/>
        </w:numPr>
        <w:spacing w:before="240" w:after="24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méthodologie,  </w:t>
      </w:r>
    </w:p>
    <w:p w:rsidR="002F525B" w:rsidRDefault="00310E48" w:rsidP="002F525B">
      <w:pPr>
        <w:pStyle w:val="Paragraphedeliste"/>
        <w:numPr>
          <w:ilvl w:val="1"/>
          <w:numId w:val="1"/>
        </w:numPr>
        <w:spacing w:before="240" w:after="24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Les résultats attendus ;</w:t>
      </w:r>
    </w:p>
    <w:p w:rsidR="002F525B" w:rsidRDefault="00310E48" w:rsidP="00310E48">
      <w:pPr>
        <w:pStyle w:val="Paragraphedeliste"/>
        <w:numPr>
          <w:ilvl w:val="1"/>
          <w:numId w:val="1"/>
        </w:numPr>
        <w:spacing w:before="240" w:after="24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L’état d’avancement et la date prévisionnelle de soutenance du mémoire.</w:t>
      </w:r>
    </w:p>
    <w:p w:rsidR="002F525B" w:rsidRDefault="002F525B" w:rsidP="00310E48">
      <w:pPr>
        <w:spacing w:before="240" w:after="240"/>
        <w:ind w:left="360"/>
        <w:rPr>
          <w:rFonts w:asciiTheme="majorBidi" w:hAnsiTheme="majorBidi" w:cstheme="majorBidi"/>
          <w:sz w:val="24"/>
          <w:szCs w:val="24"/>
        </w:rPr>
      </w:pPr>
      <w:r w:rsidRPr="00F71A39">
        <w:rPr>
          <w:rFonts w:asciiTheme="majorBidi" w:hAnsiTheme="majorBidi" w:cstheme="majorBidi"/>
          <w:sz w:val="24"/>
          <w:szCs w:val="24"/>
        </w:rPr>
        <w:lastRenderedPageBreak/>
        <w:t xml:space="preserve">Le document de présentation du sujet de </w:t>
      </w:r>
      <w:r w:rsidR="00310E48">
        <w:rPr>
          <w:rFonts w:asciiTheme="majorBidi" w:hAnsiTheme="majorBidi" w:cstheme="majorBidi"/>
          <w:sz w:val="24"/>
          <w:szCs w:val="24"/>
        </w:rPr>
        <w:t xml:space="preserve">mémoire </w:t>
      </w:r>
      <w:r w:rsidRPr="00F71A39">
        <w:rPr>
          <w:rFonts w:asciiTheme="majorBidi" w:hAnsiTheme="majorBidi" w:cstheme="majorBidi"/>
          <w:sz w:val="24"/>
          <w:szCs w:val="24"/>
        </w:rPr>
        <w:t xml:space="preserve">doit être </w:t>
      </w:r>
      <w:proofErr w:type="spellStart"/>
      <w:r w:rsidRPr="00F71A39">
        <w:rPr>
          <w:rFonts w:asciiTheme="majorBidi" w:hAnsiTheme="majorBidi" w:cstheme="majorBidi"/>
          <w:sz w:val="24"/>
          <w:szCs w:val="24"/>
        </w:rPr>
        <w:t>co-signé</w:t>
      </w:r>
      <w:proofErr w:type="spellEnd"/>
      <w:r w:rsidRPr="00F71A39">
        <w:rPr>
          <w:rFonts w:asciiTheme="majorBidi" w:hAnsiTheme="majorBidi" w:cstheme="majorBidi"/>
          <w:sz w:val="24"/>
          <w:szCs w:val="24"/>
        </w:rPr>
        <w:t xml:space="preserve"> par </w:t>
      </w:r>
      <w:r w:rsidR="00310E48">
        <w:rPr>
          <w:rFonts w:asciiTheme="majorBidi" w:hAnsiTheme="majorBidi" w:cstheme="majorBidi"/>
          <w:sz w:val="24"/>
          <w:szCs w:val="24"/>
        </w:rPr>
        <w:t>l’étudiant et son encadrant</w:t>
      </w:r>
      <w:r w:rsidRPr="00F71A39">
        <w:rPr>
          <w:rFonts w:asciiTheme="majorBidi" w:hAnsiTheme="majorBidi" w:cstheme="majorBidi"/>
          <w:sz w:val="24"/>
          <w:szCs w:val="24"/>
        </w:rPr>
        <w:t>.</w:t>
      </w:r>
    </w:p>
    <w:p w:rsidR="002F525B" w:rsidRDefault="002F525B" w:rsidP="002F525B">
      <w:pPr>
        <w:pStyle w:val="Paragraphedeliste"/>
        <w:numPr>
          <w:ilvl w:val="0"/>
          <w:numId w:val="5"/>
        </w:numPr>
        <w:spacing w:before="240" w:after="240"/>
        <w:rPr>
          <w:rFonts w:asciiTheme="majorBidi" w:hAnsiTheme="majorBidi" w:cstheme="majorBidi"/>
          <w:sz w:val="24"/>
          <w:szCs w:val="24"/>
        </w:rPr>
      </w:pPr>
      <w:r w:rsidRPr="00161FD8">
        <w:rPr>
          <w:rFonts w:asciiTheme="majorBidi" w:hAnsiTheme="majorBidi" w:cstheme="majorBidi"/>
          <w:sz w:val="24"/>
          <w:szCs w:val="24"/>
        </w:rPr>
        <w:t>Le CV du candidat</w:t>
      </w:r>
    </w:p>
    <w:p w:rsidR="002F525B" w:rsidRDefault="002F525B" w:rsidP="002F525B">
      <w:pPr>
        <w:pStyle w:val="Paragraphedeliste"/>
        <w:numPr>
          <w:ilvl w:val="0"/>
          <w:numId w:val="5"/>
        </w:numPr>
        <w:spacing w:before="240" w:after="24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Les relevés de notes (légalisés) du baccalauréat et ceux des années universitaires</w:t>
      </w:r>
      <w:r w:rsidR="00310E48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attestant de son parcours universitaire.</w:t>
      </w:r>
    </w:p>
    <w:p w:rsidR="002F525B" w:rsidRDefault="002F525B" w:rsidP="00310E48">
      <w:pPr>
        <w:pStyle w:val="Paragraphedeliste"/>
        <w:numPr>
          <w:ilvl w:val="0"/>
          <w:numId w:val="5"/>
        </w:numPr>
        <w:spacing w:before="240" w:after="240"/>
        <w:rPr>
          <w:rFonts w:asciiTheme="majorBidi" w:hAnsiTheme="majorBidi" w:cstheme="majorBidi"/>
          <w:sz w:val="24"/>
          <w:szCs w:val="24"/>
        </w:rPr>
      </w:pPr>
      <w:r w:rsidRPr="00F71A39">
        <w:rPr>
          <w:rFonts w:asciiTheme="majorBidi" w:hAnsiTheme="majorBidi" w:cstheme="majorBidi"/>
          <w:sz w:val="24"/>
          <w:szCs w:val="24"/>
        </w:rPr>
        <w:t xml:space="preserve">La fiche d’activité </w:t>
      </w:r>
      <w:r w:rsidR="00310E48">
        <w:rPr>
          <w:rFonts w:asciiTheme="majorBidi" w:hAnsiTheme="majorBidi" w:cstheme="majorBidi"/>
          <w:sz w:val="24"/>
          <w:szCs w:val="24"/>
        </w:rPr>
        <w:t>de l’encadrant</w:t>
      </w:r>
      <w:r w:rsidRPr="00F71A39">
        <w:rPr>
          <w:rFonts w:asciiTheme="majorBidi" w:hAnsiTheme="majorBidi" w:cstheme="majorBidi"/>
          <w:sz w:val="24"/>
          <w:szCs w:val="24"/>
        </w:rPr>
        <w:t xml:space="preserve"> suivant le format fourni en annexe.</w:t>
      </w:r>
    </w:p>
    <w:p w:rsidR="002F525B" w:rsidRPr="00F71A39" w:rsidRDefault="002F525B" w:rsidP="002F525B">
      <w:pPr>
        <w:rPr>
          <w:rFonts w:asciiTheme="majorBidi" w:hAnsiTheme="majorBidi" w:cstheme="majorBidi"/>
          <w:sz w:val="24"/>
          <w:szCs w:val="24"/>
        </w:rPr>
      </w:pPr>
    </w:p>
    <w:p w:rsidR="002F525B" w:rsidRDefault="002F525B" w:rsidP="002F525B">
      <w:pPr>
        <w:pStyle w:val="NormalWeb"/>
        <w:numPr>
          <w:ilvl w:val="0"/>
          <w:numId w:val="6"/>
        </w:numPr>
        <w:spacing w:before="0" w:beforeAutospacing="0" w:after="0" w:afterAutospacing="0"/>
        <w:rPr>
          <w:bCs/>
        </w:rPr>
      </w:pPr>
      <w:r w:rsidRPr="00F71A39">
        <w:rPr>
          <w:rFonts w:asciiTheme="majorBidi" w:hAnsiTheme="majorBidi" w:cstheme="majorBidi"/>
          <w:b/>
          <w:bCs/>
        </w:rPr>
        <w:t xml:space="preserve">Les dossiers de candidature sont  </w:t>
      </w:r>
      <w:r>
        <w:rPr>
          <w:rFonts w:asciiTheme="majorBidi" w:hAnsiTheme="majorBidi" w:cstheme="majorBidi"/>
          <w:b/>
          <w:bCs/>
        </w:rPr>
        <w:t>à transmettre en format électronique (.</w:t>
      </w:r>
      <w:proofErr w:type="spellStart"/>
      <w:r>
        <w:rPr>
          <w:rFonts w:asciiTheme="majorBidi" w:hAnsiTheme="majorBidi" w:cstheme="majorBidi"/>
          <w:b/>
          <w:bCs/>
        </w:rPr>
        <w:t>pdf</w:t>
      </w:r>
      <w:proofErr w:type="spellEnd"/>
      <w:r>
        <w:rPr>
          <w:rFonts w:asciiTheme="majorBidi" w:hAnsiTheme="majorBidi" w:cstheme="majorBidi"/>
          <w:b/>
          <w:bCs/>
        </w:rPr>
        <w:t xml:space="preserve">) </w:t>
      </w:r>
      <w:r w:rsidRPr="00F71A39">
        <w:rPr>
          <w:rFonts w:asciiTheme="majorBidi" w:hAnsiTheme="majorBidi" w:cstheme="majorBidi"/>
          <w:b/>
          <w:bCs/>
        </w:rPr>
        <w:t xml:space="preserve">à : </w:t>
      </w:r>
      <w:hyperlink r:id="rId6" w:history="1">
        <w:r w:rsidRPr="002A2A29">
          <w:rPr>
            <w:rStyle w:val="Lienhypertexte"/>
            <w:rFonts w:asciiTheme="majorBidi" w:hAnsiTheme="majorBidi" w:cstheme="majorBidi"/>
            <w:b/>
            <w:bCs/>
          </w:rPr>
          <w:t>le2s@una.mr</w:t>
        </w:r>
      </w:hyperlink>
      <w:r>
        <w:rPr>
          <w:rFonts w:asciiTheme="majorBidi" w:hAnsiTheme="majorBidi" w:cstheme="majorBidi"/>
          <w:b/>
          <w:bCs/>
        </w:rPr>
        <w:t xml:space="preserve"> </w:t>
      </w:r>
      <w:r w:rsidRPr="003D6ED2">
        <w:rPr>
          <w:rFonts w:asciiTheme="majorBidi" w:hAnsiTheme="majorBidi" w:cstheme="majorBidi"/>
        </w:rPr>
        <w:t>avec copie à</w:t>
      </w:r>
      <w:r>
        <w:rPr>
          <w:rFonts w:asciiTheme="majorBidi" w:hAnsiTheme="majorBidi" w:cstheme="majorBidi"/>
          <w:b/>
          <w:bCs/>
        </w:rPr>
        <w:t xml:space="preserve"> </w:t>
      </w:r>
      <w:hyperlink r:id="rId7" w:history="1">
        <w:r w:rsidRPr="00514CB0">
          <w:rPr>
            <w:rStyle w:val="Lienhypertexte"/>
            <w:bCs/>
          </w:rPr>
          <w:t>barryaliouhamady@ymail.com</w:t>
        </w:r>
      </w:hyperlink>
      <w:r w:rsidRPr="00514CB0">
        <w:rPr>
          <w:bCs/>
        </w:rPr>
        <w:t xml:space="preserve"> </w:t>
      </w:r>
      <w:r>
        <w:rPr>
          <w:bCs/>
        </w:rPr>
        <w:t xml:space="preserve">et </w:t>
      </w:r>
      <w:hyperlink r:id="rId8" w:history="1">
        <w:r w:rsidRPr="002A2A29">
          <w:rPr>
            <w:rStyle w:val="Lienhypertexte"/>
            <w:bCs/>
          </w:rPr>
          <w:t>alimedsalem@gmail.com</w:t>
        </w:r>
      </w:hyperlink>
      <w:r>
        <w:rPr>
          <w:bCs/>
        </w:rPr>
        <w:t xml:space="preserve"> et en format papier auprès du secrétariat du LE2S.</w:t>
      </w:r>
    </w:p>
    <w:p w:rsidR="002F525B" w:rsidRPr="00F71A39" w:rsidRDefault="002F525B" w:rsidP="002F525B">
      <w:pPr>
        <w:pStyle w:val="Paragraphedeliste"/>
        <w:rPr>
          <w:rFonts w:asciiTheme="majorBidi" w:hAnsiTheme="majorBidi" w:cstheme="majorBidi"/>
          <w:b/>
          <w:bCs/>
          <w:sz w:val="24"/>
          <w:szCs w:val="24"/>
        </w:rPr>
      </w:pPr>
    </w:p>
    <w:p w:rsidR="002F525B" w:rsidRPr="00F71A39" w:rsidRDefault="002F525B" w:rsidP="002F525B">
      <w:pPr>
        <w:pStyle w:val="Paragraphedeliste"/>
        <w:numPr>
          <w:ilvl w:val="0"/>
          <w:numId w:val="3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F71A39">
        <w:rPr>
          <w:rFonts w:asciiTheme="majorBidi" w:hAnsiTheme="majorBidi" w:cstheme="majorBidi"/>
          <w:b/>
          <w:bCs/>
          <w:sz w:val="24"/>
          <w:szCs w:val="24"/>
        </w:rPr>
        <w:t xml:space="preserve">Aucun dossier de candidature n’est </w:t>
      </w:r>
      <w:r>
        <w:rPr>
          <w:rFonts w:asciiTheme="majorBidi" w:hAnsiTheme="majorBidi" w:cstheme="majorBidi"/>
          <w:b/>
          <w:bCs/>
          <w:sz w:val="24"/>
          <w:szCs w:val="24"/>
        </w:rPr>
        <w:t>recevable au-delà de</w:t>
      </w:r>
      <w:r w:rsidRPr="00F71A39">
        <w:rPr>
          <w:rFonts w:asciiTheme="majorBidi" w:hAnsiTheme="majorBidi" w:cstheme="majorBidi"/>
          <w:b/>
          <w:bCs/>
          <w:sz w:val="24"/>
          <w:szCs w:val="24"/>
        </w:rPr>
        <w:t xml:space="preserve"> 30 </w:t>
      </w:r>
      <w:r>
        <w:rPr>
          <w:rFonts w:asciiTheme="majorBidi" w:hAnsiTheme="majorBidi" w:cstheme="majorBidi"/>
          <w:b/>
          <w:bCs/>
          <w:sz w:val="24"/>
          <w:szCs w:val="24"/>
        </w:rPr>
        <w:t>O</w:t>
      </w:r>
      <w:bookmarkStart w:id="0" w:name="_GoBack"/>
      <w:bookmarkEnd w:id="0"/>
      <w:r>
        <w:rPr>
          <w:rFonts w:asciiTheme="majorBidi" w:hAnsiTheme="majorBidi" w:cstheme="majorBidi"/>
          <w:b/>
          <w:bCs/>
          <w:sz w:val="24"/>
          <w:szCs w:val="24"/>
        </w:rPr>
        <w:t xml:space="preserve">ctobre </w:t>
      </w:r>
      <w:r w:rsidRPr="00F71A39">
        <w:rPr>
          <w:rFonts w:asciiTheme="majorBidi" w:hAnsiTheme="majorBidi" w:cstheme="majorBidi"/>
          <w:b/>
          <w:bCs/>
          <w:sz w:val="24"/>
          <w:szCs w:val="24"/>
        </w:rPr>
        <w:t>2019.</w:t>
      </w:r>
    </w:p>
    <w:p w:rsidR="00577B08" w:rsidRDefault="00577B08"/>
    <w:sectPr w:rsidR="00577B08" w:rsidSect="006C134F">
      <w:pgSz w:w="11920" w:h="16860"/>
      <w:pgMar w:top="1418" w:right="1300" w:bottom="1418" w:left="1418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DD4"/>
    <w:multiLevelType w:val="hybridMultilevel"/>
    <w:tmpl w:val="E040897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A53BBF"/>
    <w:multiLevelType w:val="hybridMultilevel"/>
    <w:tmpl w:val="19124962"/>
    <w:lvl w:ilvl="0" w:tplc="9970C69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98B76A5"/>
    <w:multiLevelType w:val="hybridMultilevel"/>
    <w:tmpl w:val="07603EE6"/>
    <w:lvl w:ilvl="0" w:tplc="307EC73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A00550"/>
    <w:multiLevelType w:val="hybridMultilevel"/>
    <w:tmpl w:val="06A0671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6C2E70"/>
    <w:multiLevelType w:val="hybridMultilevel"/>
    <w:tmpl w:val="7832B53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265A6C"/>
    <w:multiLevelType w:val="hybridMultilevel"/>
    <w:tmpl w:val="7A20C274"/>
    <w:lvl w:ilvl="0" w:tplc="BF70BD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/>
  <w:rsids>
    <w:rsidRoot w:val="002F525B"/>
    <w:rsid w:val="00170753"/>
    <w:rsid w:val="002E13F4"/>
    <w:rsid w:val="002F525B"/>
    <w:rsid w:val="00310E48"/>
    <w:rsid w:val="00577B08"/>
    <w:rsid w:val="006C134F"/>
    <w:rsid w:val="00730A4B"/>
    <w:rsid w:val="007332FA"/>
    <w:rsid w:val="00753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25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F52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2F525B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2F525B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F525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F52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imedsalem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arryaliouhamady@y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e2s@una.mr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326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Boukhary</dc:creator>
  <cp:lastModifiedBy>Utilisateur Windows</cp:lastModifiedBy>
  <cp:revision>3</cp:revision>
  <dcterms:created xsi:type="dcterms:W3CDTF">2019-09-06T10:41:00Z</dcterms:created>
  <dcterms:modified xsi:type="dcterms:W3CDTF">2019-09-06T11:46:00Z</dcterms:modified>
</cp:coreProperties>
</file>